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66" w:rsidRPr="006F6A59" w:rsidRDefault="00247466" w:rsidP="00247466">
      <w:pPr>
        <w:pStyle w:val="2"/>
        <w:ind w:left="1360" w:firstLine="680"/>
        <w:jc w:val="both"/>
      </w:pPr>
      <w:r w:rsidRPr="006F6A59">
        <w:t>Рекомендована тематика дипломних робіт</w:t>
      </w:r>
    </w:p>
    <w:p w:rsidR="00247466" w:rsidRPr="006F6A59" w:rsidRDefault="00247466" w:rsidP="00247466">
      <w:pPr>
        <w:jc w:val="both"/>
      </w:pPr>
    </w:p>
    <w:p w:rsidR="00247466" w:rsidRPr="006F6A59" w:rsidRDefault="00247466" w:rsidP="00247466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17" w:lineRule="exact"/>
        <w:jc w:val="both"/>
        <w:rPr>
          <w:spacing w:val="-28"/>
          <w:sz w:val="28"/>
          <w:szCs w:val="28"/>
        </w:rPr>
      </w:pPr>
      <w:r w:rsidRPr="006F6A59">
        <w:rPr>
          <w:spacing w:val="-5"/>
          <w:sz w:val="28"/>
          <w:szCs w:val="28"/>
        </w:rPr>
        <w:t>1. Формування стратегії управління людськими ресурсами.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17" w:lineRule="exact"/>
        <w:ind w:right="518"/>
        <w:jc w:val="both"/>
        <w:rPr>
          <w:spacing w:val="-15"/>
          <w:sz w:val="28"/>
          <w:szCs w:val="28"/>
        </w:rPr>
      </w:pPr>
      <w:r w:rsidRPr="006F6A59">
        <w:rPr>
          <w:spacing w:val="-3"/>
          <w:sz w:val="28"/>
          <w:szCs w:val="28"/>
        </w:rPr>
        <w:t xml:space="preserve">2. Стратегічний   аналіз   людських  ресурсів  як   передумова  розробки   стратегії </w:t>
      </w:r>
      <w:r w:rsidRPr="006F6A59">
        <w:rPr>
          <w:sz w:val="28"/>
          <w:szCs w:val="28"/>
        </w:rPr>
        <w:t>управління ними.</w:t>
      </w:r>
    </w:p>
    <w:p w:rsidR="00247466" w:rsidRPr="006F6A59" w:rsidRDefault="00247466" w:rsidP="00247466">
      <w:pPr>
        <w:shd w:val="clear" w:color="auto" w:fill="FFFFFF"/>
        <w:spacing w:before="5" w:line="317" w:lineRule="exact"/>
        <w:ind w:right="518"/>
        <w:jc w:val="both"/>
      </w:pPr>
      <w:r w:rsidRPr="006F6A59">
        <w:rPr>
          <w:spacing w:val="-5"/>
          <w:sz w:val="28"/>
          <w:szCs w:val="28"/>
        </w:rPr>
        <w:t xml:space="preserve">3.Формування   сучасних   </w:t>
      </w:r>
      <w:proofErr w:type="spellStart"/>
      <w:r w:rsidRPr="006F6A59">
        <w:rPr>
          <w:spacing w:val="-5"/>
          <w:sz w:val="28"/>
          <w:szCs w:val="28"/>
        </w:rPr>
        <w:t>компетенцій</w:t>
      </w:r>
      <w:proofErr w:type="spellEnd"/>
      <w:r w:rsidRPr="006F6A59">
        <w:rPr>
          <w:spacing w:val="-5"/>
          <w:sz w:val="28"/>
          <w:szCs w:val="28"/>
        </w:rPr>
        <w:t xml:space="preserve">   фахівців служби   управління   людськими </w:t>
      </w:r>
      <w:r w:rsidRPr="006F6A59">
        <w:rPr>
          <w:sz w:val="28"/>
          <w:szCs w:val="28"/>
        </w:rPr>
        <w:t>ресурсами.</w:t>
      </w:r>
    </w:p>
    <w:p w:rsidR="00247466" w:rsidRPr="006F6A59" w:rsidRDefault="00247466" w:rsidP="00247466">
      <w:pPr>
        <w:shd w:val="clear" w:color="auto" w:fill="FFFFFF"/>
        <w:spacing w:before="5" w:line="317" w:lineRule="exact"/>
        <w:jc w:val="both"/>
      </w:pPr>
      <w:r w:rsidRPr="006F6A59">
        <w:rPr>
          <w:spacing w:val="-9"/>
          <w:sz w:val="28"/>
          <w:szCs w:val="28"/>
        </w:rPr>
        <w:t>4. Стратегічна роль керівника служби управління людськими ресурсами.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17" w:lineRule="exact"/>
        <w:jc w:val="both"/>
        <w:rPr>
          <w:spacing w:val="-24"/>
          <w:sz w:val="28"/>
          <w:szCs w:val="28"/>
        </w:rPr>
      </w:pPr>
      <w:r w:rsidRPr="006F6A59">
        <w:rPr>
          <w:spacing w:val="-4"/>
          <w:sz w:val="28"/>
          <w:szCs w:val="28"/>
        </w:rPr>
        <w:t xml:space="preserve">5. Розвиток </w:t>
      </w:r>
      <w:proofErr w:type="spellStart"/>
      <w:r w:rsidRPr="006F6A59">
        <w:rPr>
          <w:spacing w:val="-4"/>
          <w:sz w:val="28"/>
          <w:szCs w:val="28"/>
        </w:rPr>
        <w:t>компетенцій</w:t>
      </w:r>
      <w:proofErr w:type="spellEnd"/>
      <w:r w:rsidRPr="006F6A59">
        <w:rPr>
          <w:spacing w:val="-4"/>
          <w:sz w:val="28"/>
          <w:szCs w:val="28"/>
        </w:rPr>
        <w:t xml:space="preserve"> персоналу в умовах стратегічного управління.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17" w:lineRule="exact"/>
        <w:ind w:right="2592"/>
        <w:jc w:val="both"/>
        <w:rPr>
          <w:spacing w:val="-20"/>
          <w:sz w:val="28"/>
          <w:szCs w:val="28"/>
        </w:rPr>
      </w:pPr>
      <w:r w:rsidRPr="006F6A59">
        <w:rPr>
          <w:spacing w:val="-9"/>
          <w:sz w:val="28"/>
          <w:szCs w:val="28"/>
        </w:rPr>
        <w:t xml:space="preserve">6. Формування й підтримка ефективної організаційної  культури. 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17" w:lineRule="exact"/>
        <w:ind w:right="2592"/>
        <w:jc w:val="both"/>
        <w:rPr>
          <w:spacing w:val="-20"/>
          <w:sz w:val="28"/>
          <w:szCs w:val="28"/>
        </w:rPr>
      </w:pPr>
      <w:r w:rsidRPr="006F6A59">
        <w:rPr>
          <w:sz w:val="28"/>
          <w:szCs w:val="28"/>
        </w:rPr>
        <w:t>7. Структура персоналу в організації та шляхи її  удосконалення.</w:t>
      </w:r>
    </w:p>
    <w:p w:rsidR="00247466" w:rsidRPr="006F6A59" w:rsidRDefault="00247466" w:rsidP="00247466">
      <w:pPr>
        <w:shd w:val="clear" w:color="auto" w:fill="FFFFFF"/>
        <w:spacing w:line="317" w:lineRule="exact"/>
        <w:ind w:right="3110"/>
        <w:jc w:val="both"/>
        <w:rPr>
          <w:spacing w:val="-3"/>
          <w:sz w:val="28"/>
          <w:szCs w:val="28"/>
        </w:rPr>
      </w:pPr>
      <w:r w:rsidRPr="006F6A59">
        <w:rPr>
          <w:spacing w:val="-3"/>
          <w:sz w:val="28"/>
          <w:szCs w:val="28"/>
        </w:rPr>
        <w:t xml:space="preserve">8. Кадрова служба організації, ефективність її діяльності. </w:t>
      </w:r>
    </w:p>
    <w:p w:rsidR="00247466" w:rsidRPr="006F6A59" w:rsidRDefault="00247466" w:rsidP="00247466">
      <w:pPr>
        <w:shd w:val="clear" w:color="auto" w:fill="FFFFFF"/>
        <w:spacing w:line="317" w:lineRule="exact"/>
        <w:ind w:right="3110"/>
        <w:jc w:val="both"/>
      </w:pPr>
      <w:r w:rsidRPr="006F6A59">
        <w:rPr>
          <w:iCs/>
          <w:spacing w:val="-4"/>
          <w:sz w:val="28"/>
          <w:szCs w:val="28"/>
        </w:rPr>
        <w:t xml:space="preserve">9. </w:t>
      </w:r>
      <w:r w:rsidRPr="006F6A59">
        <w:rPr>
          <w:spacing w:val="-4"/>
          <w:sz w:val="28"/>
          <w:szCs w:val="28"/>
        </w:rPr>
        <w:t>Організація планування персоналу та його вдосконалення.</w:t>
      </w:r>
    </w:p>
    <w:p w:rsidR="00247466" w:rsidRPr="006F6A59" w:rsidRDefault="00247466" w:rsidP="00247466">
      <w:pPr>
        <w:shd w:val="clear" w:color="auto" w:fill="FFFFFF"/>
        <w:spacing w:line="298" w:lineRule="exact"/>
        <w:ind w:right="518"/>
        <w:jc w:val="both"/>
      </w:pPr>
      <w:r w:rsidRPr="006F6A59">
        <w:rPr>
          <w:sz w:val="28"/>
          <w:szCs w:val="28"/>
        </w:rPr>
        <w:t>10.Удосконалення управління персоналом організації на засадах стратегічного управління.</w:t>
      </w:r>
    </w:p>
    <w:p w:rsidR="00247466" w:rsidRPr="006F6A59" w:rsidRDefault="00247466" w:rsidP="00247466">
      <w:pPr>
        <w:shd w:val="clear" w:color="auto" w:fill="FFFFFF"/>
        <w:spacing w:before="10" w:line="322" w:lineRule="exact"/>
        <w:ind w:right="2074"/>
        <w:jc w:val="both"/>
        <w:rPr>
          <w:spacing w:val="-5"/>
          <w:sz w:val="28"/>
          <w:szCs w:val="28"/>
        </w:rPr>
      </w:pPr>
      <w:r w:rsidRPr="006F6A59">
        <w:rPr>
          <w:spacing w:val="-2"/>
          <w:sz w:val="28"/>
          <w:szCs w:val="28"/>
        </w:rPr>
        <w:t>11.Шляхи підвищення ефективності управління персоналом. 1</w:t>
      </w:r>
      <w:r w:rsidRPr="006F6A59">
        <w:rPr>
          <w:spacing w:val="-5"/>
          <w:sz w:val="28"/>
          <w:szCs w:val="28"/>
        </w:rPr>
        <w:t xml:space="preserve">2.Удосконалення стилів та методів керівництва персоналом. </w:t>
      </w:r>
    </w:p>
    <w:p w:rsidR="00247466" w:rsidRPr="006F6A59" w:rsidRDefault="00247466" w:rsidP="00247466">
      <w:pPr>
        <w:shd w:val="clear" w:color="auto" w:fill="FFFFFF"/>
        <w:spacing w:before="10" w:line="322" w:lineRule="exact"/>
        <w:ind w:right="2074"/>
        <w:jc w:val="both"/>
      </w:pPr>
      <w:r w:rsidRPr="006F6A59">
        <w:rPr>
          <w:spacing w:val="-7"/>
          <w:sz w:val="28"/>
          <w:szCs w:val="28"/>
        </w:rPr>
        <w:t>13.Професійний підбір кадрів і шляхи його удосконалення.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line="322" w:lineRule="exact"/>
        <w:jc w:val="both"/>
        <w:rPr>
          <w:spacing w:val="-18"/>
          <w:sz w:val="28"/>
          <w:szCs w:val="28"/>
        </w:rPr>
      </w:pPr>
      <w:r w:rsidRPr="006F6A59">
        <w:rPr>
          <w:spacing w:val="-2"/>
          <w:sz w:val="28"/>
          <w:szCs w:val="28"/>
        </w:rPr>
        <w:t>14.Організація оцінювання персоналу та її ефективність.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line="322" w:lineRule="exact"/>
        <w:jc w:val="both"/>
        <w:rPr>
          <w:spacing w:val="-18"/>
          <w:sz w:val="28"/>
          <w:szCs w:val="28"/>
        </w:rPr>
      </w:pPr>
      <w:r w:rsidRPr="006F6A59">
        <w:rPr>
          <w:spacing w:val="-4"/>
          <w:sz w:val="28"/>
          <w:szCs w:val="28"/>
        </w:rPr>
        <w:t>15.Внутрішній і зовнішній ринок праці для задоволення потреб у персоналі.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line="322" w:lineRule="exact"/>
        <w:jc w:val="both"/>
        <w:rPr>
          <w:i/>
          <w:iCs/>
          <w:spacing w:val="-20"/>
          <w:sz w:val="28"/>
          <w:szCs w:val="28"/>
        </w:rPr>
      </w:pPr>
      <w:r w:rsidRPr="006F6A59">
        <w:rPr>
          <w:spacing w:val="-4"/>
          <w:sz w:val="28"/>
          <w:szCs w:val="28"/>
        </w:rPr>
        <w:t>16.Управління формуванням робочої сили і шляхи підвищення його ефективності.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line="322" w:lineRule="exact"/>
        <w:ind w:right="518"/>
        <w:jc w:val="both"/>
        <w:rPr>
          <w:spacing w:val="-5"/>
          <w:sz w:val="28"/>
          <w:szCs w:val="28"/>
        </w:rPr>
      </w:pPr>
      <w:r w:rsidRPr="006F6A59">
        <w:rPr>
          <w:spacing w:val="-5"/>
          <w:sz w:val="28"/>
          <w:szCs w:val="28"/>
        </w:rPr>
        <w:t xml:space="preserve">17.Чинники і резерви ефективного використання трудового потенціалу організації. 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line="322" w:lineRule="exact"/>
        <w:ind w:right="518"/>
        <w:jc w:val="both"/>
        <w:rPr>
          <w:spacing w:val="-18"/>
          <w:sz w:val="28"/>
          <w:szCs w:val="28"/>
        </w:rPr>
      </w:pPr>
      <w:r w:rsidRPr="006F6A59">
        <w:rPr>
          <w:spacing w:val="-8"/>
          <w:sz w:val="28"/>
          <w:szCs w:val="28"/>
        </w:rPr>
        <w:t xml:space="preserve">18.Дослідження ефективності системи управління персоналом організації.   </w:t>
      </w:r>
      <w:r w:rsidRPr="006F6A59">
        <w:rPr>
          <w:spacing w:val="-3"/>
          <w:sz w:val="28"/>
          <w:szCs w:val="28"/>
        </w:rPr>
        <w:t>19.Організація управлінської праці і шляхи її удосконалення.</w:t>
      </w:r>
    </w:p>
    <w:p w:rsidR="00247466" w:rsidRPr="006F6A59" w:rsidRDefault="00247466" w:rsidP="00247466">
      <w:pPr>
        <w:shd w:val="clear" w:color="auto" w:fill="FFFFFF"/>
        <w:spacing w:line="322" w:lineRule="exact"/>
        <w:ind w:left="34" w:right="2074"/>
        <w:jc w:val="both"/>
        <w:rPr>
          <w:spacing w:val="-3"/>
          <w:sz w:val="28"/>
          <w:szCs w:val="28"/>
        </w:rPr>
      </w:pPr>
      <w:r w:rsidRPr="006F6A59">
        <w:rPr>
          <w:spacing w:val="-3"/>
          <w:sz w:val="28"/>
          <w:szCs w:val="28"/>
        </w:rPr>
        <w:t xml:space="preserve">20.Формування кадрового резерву і планування кар'єри працівників. </w:t>
      </w:r>
    </w:p>
    <w:p w:rsidR="00247466" w:rsidRPr="006F6A59" w:rsidRDefault="00247466" w:rsidP="00247466">
      <w:pPr>
        <w:shd w:val="clear" w:color="auto" w:fill="FFFFFF"/>
        <w:spacing w:line="322" w:lineRule="exact"/>
        <w:ind w:left="34" w:right="2074"/>
        <w:jc w:val="both"/>
      </w:pPr>
      <w:r w:rsidRPr="006F6A59">
        <w:rPr>
          <w:spacing w:val="-2"/>
          <w:sz w:val="28"/>
          <w:szCs w:val="28"/>
        </w:rPr>
        <w:t>21. Управління поведінкою персоналу організації.</w:t>
      </w:r>
    </w:p>
    <w:p w:rsidR="00247466" w:rsidRPr="006F6A59" w:rsidRDefault="00247466" w:rsidP="00247466">
      <w:pPr>
        <w:framePr w:h="422" w:hRule="exact" w:hSpace="38" w:wrap="auto" w:vAnchor="text" w:hAnchor="text" w:x="8843" w:y="193"/>
        <w:shd w:val="clear" w:color="auto" w:fill="FFFFFF"/>
        <w:jc w:val="both"/>
      </w:pPr>
    </w:p>
    <w:p w:rsidR="00247466" w:rsidRPr="006F6A59" w:rsidRDefault="00247466" w:rsidP="00247466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before="10" w:line="317" w:lineRule="exact"/>
        <w:jc w:val="both"/>
        <w:rPr>
          <w:spacing w:val="-11"/>
          <w:sz w:val="28"/>
          <w:szCs w:val="28"/>
        </w:rPr>
      </w:pPr>
      <w:r w:rsidRPr="006F6A59">
        <w:rPr>
          <w:spacing w:val="-4"/>
          <w:sz w:val="28"/>
          <w:szCs w:val="28"/>
        </w:rPr>
        <w:t>22. Соціальне планування в організації.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317" w:lineRule="exact"/>
        <w:jc w:val="both"/>
        <w:rPr>
          <w:spacing w:val="-11"/>
          <w:sz w:val="28"/>
          <w:szCs w:val="28"/>
        </w:rPr>
      </w:pPr>
      <w:r w:rsidRPr="006F6A59">
        <w:rPr>
          <w:spacing w:val="-3"/>
          <w:sz w:val="28"/>
          <w:szCs w:val="28"/>
        </w:rPr>
        <w:t xml:space="preserve">23. Інвестування в персонал організації та його ефективність.  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317" w:lineRule="exact"/>
        <w:jc w:val="both"/>
        <w:rPr>
          <w:spacing w:val="-10"/>
          <w:sz w:val="28"/>
          <w:szCs w:val="28"/>
        </w:rPr>
      </w:pPr>
      <w:r w:rsidRPr="006F6A59">
        <w:rPr>
          <w:spacing w:val="-6"/>
          <w:sz w:val="28"/>
          <w:szCs w:val="28"/>
        </w:rPr>
        <w:t>24.Конкурентоспроможність персоналу організації та шляхи її підвищення.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317" w:lineRule="exact"/>
        <w:ind w:right="518"/>
        <w:jc w:val="both"/>
        <w:rPr>
          <w:sz w:val="28"/>
          <w:szCs w:val="28"/>
        </w:rPr>
      </w:pPr>
      <w:r w:rsidRPr="006F6A59">
        <w:rPr>
          <w:spacing w:val="-3"/>
          <w:sz w:val="28"/>
          <w:szCs w:val="28"/>
        </w:rPr>
        <w:t xml:space="preserve">25.Підвищення    ефективності    управління    підготовкою,    </w:t>
      </w:r>
      <w:proofErr w:type="spellStart"/>
      <w:r w:rsidRPr="006F6A59">
        <w:rPr>
          <w:spacing w:val="-3"/>
          <w:sz w:val="28"/>
          <w:szCs w:val="28"/>
        </w:rPr>
        <w:t>профнавчанням</w:t>
      </w:r>
      <w:proofErr w:type="spellEnd"/>
      <w:r w:rsidRPr="006F6A59">
        <w:rPr>
          <w:spacing w:val="-3"/>
          <w:sz w:val="28"/>
          <w:szCs w:val="28"/>
        </w:rPr>
        <w:t xml:space="preserve">    та </w:t>
      </w:r>
      <w:r w:rsidRPr="006F6A59">
        <w:rPr>
          <w:sz w:val="28"/>
          <w:szCs w:val="28"/>
        </w:rPr>
        <w:t xml:space="preserve">перепідготовкою персоналу.    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317" w:lineRule="exact"/>
        <w:ind w:right="518"/>
        <w:jc w:val="both"/>
        <w:rPr>
          <w:spacing w:val="-9"/>
          <w:sz w:val="28"/>
          <w:szCs w:val="28"/>
        </w:rPr>
      </w:pPr>
      <w:r w:rsidRPr="006F6A59">
        <w:rPr>
          <w:sz w:val="28"/>
          <w:szCs w:val="28"/>
        </w:rPr>
        <w:t>26.</w:t>
      </w:r>
      <w:r w:rsidRPr="006F6A59">
        <w:rPr>
          <w:spacing w:val="-2"/>
          <w:sz w:val="28"/>
          <w:szCs w:val="28"/>
        </w:rPr>
        <w:t xml:space="preserve">Організація   діяльності   менеджера  з   персоналу   та  шляхи   підвищення   її </w:t>
      </w:r>
      <w:r w:rsidRPr="006F6A59">
        <w:rPr>
          <w:sz w:val="28"/>
          <w:szCs w:val="28"/>
        </w:rPr>
        <w:t>ефективності.</w:t>
      </w:r>
    </w:p>
    <w:p w:rsidR="00247466" w:rsidRPr="006F6A59" w:rsidRDefault="00247466" w:rsidP="00247466">
      <w:pPr>
        <w:shd w:val="clear" w:color="auto" w:fill="FFFFFF"/>
        <w:spacing w:line="317" w:lineRule="exact"/>
        <w:ind w:right="1037"/>
        <w:jc w:val="both"/>
        <w:rPr>
          <w:i/>
          <w:iCs/>
          <w:spacing w:val="-3"/>
          <w:sz w:val="28"/>
          <w:szCs w:val="28"/>
        </w:rPr>
      </w:pPr>
      <w:r w:rsidRPr="006F6A59">
        <w:rPr>
          <w:iCs/>
          <w:spacing w:val="-3"/>
          <w:sz w:val="28"/>
          <w:szCs w:val="28"/>
        </w:rPr>
        <w:t>27</w:t>
      </w:r>
      <w:r w:rsidRPr="006F6A59">
        <w:rPr>
          <w:i/>
          <w:iCs/>
          <w:spacing w:val="-3"/>
          <w:sz w:val="28"/>
          <w:szCs w:val="28"/>
        </w:rPr>
        <w:t xml:space="preserve">. </w:t>
      </w:r>
      <w:r w:rsidRPr="006F6A59">
        <w:rPr>
          <w:spacing w:val="-3"/>
          <w:sz w:val="28"/>
          <w:szCs w:val="28"/>
        </w:rPr>
        <w:t xml:space="preserve">Використання інформаційних технологій і ПЕОМ у менеджменті персоналу. </w:t>
      </w:r>
      <w:r w:rsidRPr="006F6A59">
        <w:rPr>
          <w:i/>
          <w:iCs/>
          <w:spacing w:val="-3"/>
          <w:sz w:val="28"/>
          <w:szCs w:val="28"/>
        </w:rPr>
        <w:t xml:space="preserve">  </w:t>
      </w:r>
    </w:p>
    <w:p w:rsidR="00247466" w:rsidRPr="006F6A59" w:rsidRDefault="00247466" w:rsidP="00247466">
      <w:pPr>
        <w:shd w:val="clear" w:color="auto" w:fill="FFFFFF"/>
        <w:spacing w:line="317" w:lineRule="exact"/>
        <w:ind w:right="1037"/>
        <w:jc w:val="both"/>
      </w:pPr>
      <w:r w:rsidRPr="006F6A59">
        <w:rPr>
          <w:iCs/>
          <w:spacing w:val="-3"/>
          <w:sz w:val="28"/>
          <w:szCs w:val="28"/>
        </w:rPr>
        <w:t>28.</w:t>
      </w:r>
      <w:r w:rsidRPr="006F6A59">
        <w:rPr>
          <w:i/>
          <w:iCs/>
          <w:spacing w:val="-3"/>
          <w:sz w:val="28"/>
          <w:szCs w:val="28"/>
        </w:rPr>
        <w:t xml:space="preserve"> </w:t>
      </w:r>
      <w:r w:rsidRPr="006F6A59">
        <w:rPr>
          <w:spacing w:val="-3"/>
          <w:sz w:val="28"/>
          <w:szCs w:val="28"/>
        </w:rPr>
        <w:t>Організація охорони праці на підприємстві та її ефективність.</w:t>
      </w:r>
    </w:p>
    <w:p w:rsidR="00247466" w:rsidRPr="006F6A59" w:rsidRDefault="00247466" w:rsidP="00247466">
      <w:pPr>
        <w:shd w:val="clear" w:color="auto" w:fill="FFFFFF"/>
        <w:spacing w:line="317" w:lineRule="exact"/>
        <w:jc w:val="both"/>
      </w:pPr>
      <w:r w:rsidRPr="006F6A59">
        <w:rPr>
          <w:spacing w:val="-4"/>
          <w:sz w:val="28"/>
          <w:szCs w:val="28"/>
        </w:rPr>
        <w:lastRenderedPageBreak/>
        <w:t>29.Шляхи удосконалення інформаційного забезпечення менеджменту персоналу. 30.</w:t>
      </w:r>
      <w:r w:rsidRPr="006F6A59">
        <w:rPr>
          <w:sz w:val="28"/>
          <w:szCs w:val="28"/>
        </w:rPr>
        <w:t xml:space="preserve">Соціально-психологічний клімат у колективі та шляхи його поліпшення. 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line="317" w:lineRule="exact"/>
        <w:jc w:val="both"/>
        <w:rPr>
          <w:spacing w:val="-13"/>
          <w:sz w:val="28"/>
          <w:szCs w:val="28"/>
        </w:rPr>
      </w:pPr>
      <w:r w:rsidRPr="006F6A59">
        <w:rPr>
          <w:spacing w:val="-4"/>
          <w:sz w:val="28"/>
          <w:szCs w:val="28"/>
        </w:rPr>
        <w:t>31.Внутрішній і зовнішній рух персоналу та методи його регулювання.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before="5" w:line="317" w:lineRule="exact"/>
        <w:ind w:right="1555"/>
        <w:jc w:val="both"/>
        <w:rPr>
          <w:i/>
          <w:iCs/>
          <w:spacing w:val="-8"/>
          <w:sz w:val="28"/>
          <w:szCs w:val="28"/>
        </w:rPr>
      </w:pPr>
      <w:r w:rsidRPr="006F6A59">
        <w:rPr>
          <w:spacing w:val="-4"/>
          <w:sz w:val="28"/>
          <w:szCs w:val="28"/>
        </w:rPr>
        <w:t xml:space="preserve">32.Управління ефективним використанням робочого часу працюючих. 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before="5" w:line="317" w:lineRule="exact"/>
        <w:ind w:right="1555"/>
        <w:jc w:val="both"/>
        <w:rPr>
          <w:spacing w:val="-11"/>
          <w:sz w:val="28"/>
          <w:szCs w:val="28"/>
        </w:rPr>
      </w:pPr>
      <w:r w:rsidRPr="006F6A59">
        <w:rPr>
          <w:spacing w:val="-8"/>
          <w:sz w:val="28"/>
          <w:szCs w:val="28"/>
        </w:rPr>
        <w:t xml:space="preserve">33. Мотивація та її ефективність в управлінні персоналом організації.   </w:t>
      </w:r>
    </w:p>
    <w:p w:rsidR="00247466" w:rsidRPr="006F6A59" w:rsidRDefault="00247466" w:rsidP="00247466">
      <w:pPr>
        <w:jc w:val="both"/>
        <w:rPr>
          <w:sz w:val="2"/>
          <w:szCs w:val="2"/>
        </w:rPr>
      </w:pPr>
    </w:p>
    <w:p w:rsidR="00247466" w:rsidRPr="006F6A59" w:rsidRDefault="00247466" w:rsidP="00247466">
      <w:pPr>
        <w:widowControl w:val="0"/>
        <w:shd w:val="clear" w:color="auto" w:fill="FFFFFF"/>
        <w:tabs>
          <w:tab w:val="left" w:pos="1637"/>
        </w:tabs>
        <w:autoSpaceDE w:val="0"/>
        <w:autoSpaceDN w:val="0"/>
        <w:adjustRightInd w:val="0"/>
        <w:spacing w:line="317" w:lineRule="exact"/>
        <w:jc w:val="both"/>
        <w:rPr>
          <w:spacing w:val="-10"/>
          <w:sz w:val="28"/>
          <w:szCs w:val="28"/>
        </w:rPr>
      </w:pPr>
      <w:r w:rsidRPr="006F6A59">
        <w:rPr>
          <w:spacing w:val="-4"/>
          <w:sz w:val="28"/>
          <w:szCs w:val="28"/>
        </w:rPr>
        <w:t>34.Підвищення ефективності мотивації персоналу.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37"/>
        </w:tabs>
        <w:autoSpaceDE w:val="0"/>
        <w:autoSpaceDN w:val="0"/>
        <w:adjustRightInd w:val="0"/>
        <w:spacing w:line="317" w:lineRule="exact"/>
        <w:jc w:val="both"/>
        <w:rPr>
          <w:spacing w:val="-11"/>
          <w:sz w:val="28"/>
          <w:szCs w:val="28"/>
        </w:rPr>
      </w:pPr>
      <w:r w:rsidRPr="006F6A59">
        <w:rPr>
          <w:spacing w:val="-5"/>
          <w:sz w:val="28"/>
          <w:szCs w:val="28"/>
        </w:rPr>
        <w:t xml:space="preserve">35.Чинники зниження плинності персоналу організації.     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37"/>
        </w:tabs>
        <w:autoSpaceDE w:val="0"/>
        <w:autoSpaceDN w:val="0"/>
        <w:adjustRightInd w:val="0"/>
        <w:spacing w:line="317" w:lineRule="exact"/>
        <w:jc w:val="both"/>
        <w:rPr>
          <w:spacing w:val="-11"/>
          <w:sz w:val="28"/>
          <w:szCs w:val="28"/>
        </w:rPr>
      </w:pPr>
      <w:r w:rsidRPr="006F6A59">
        <w:rPr>
          <w:spacing w:val="-4"/>
          <w:sz w:val="28"/>
          <w:szCs w:val="28"/>
        </w:rPr>
        <w:t>36.Соціальне партнерство в організації, шляхи розвитку.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37"/>
        </w:tabs>
        <w:autoSpaceDE w:val="0"/>
        <w:autoSpaceDN w:val="0"/>
        <w:adjustRightInd w:val="0"/>
        <w:spacing w:line="317" w:lineRule="exact"/>
        <w:ind w:right="518"/>
        <w:jc w:val="both"/>
        <w:rPr>
          <w:spacing w:val="-11"/>
          <w:sz w:val="28"/>
          <w:szCs w:val="28"/>
        </w:rPr>
      </w:pPr>
      <w:r w:rsidRPr="006F6A59">
        <w:rPr>
          <w:spacing w:val="-3"/>
          <w:sz w:val="28"/>
          <w:szCs w:val="28"/>
        </w:rPr>
        <w:t>37.Формування   мотивації   персоналу   підприємства   як   складової   соціально-</w:t>
      </w:r>
      <w:r w:rsidRPr="006F6A59">
        <w:rPr>
          <w:sz w:val="28"/>
          <w:szCs w:val="28"/>
        </w:rPr>
        <w:t>трудових відносин.</w:t>
      </w:r>
    </w:p>
    <w:p w:rsidR="00247466" w:rsidRPr="006F6A59" w:rsidRDefault="00247466" w:rsidP="00247466">
      <w:pPr>
        <w:shd w:val="clear" w:color="auto" w:fill="FFFFFF"/>
        <w:tabs>
          <w:tab w:val="left" w:pos="1728"/>
        </w:tabs>
        <w:spacing w:line="317" w:lineRule="exact"/>
        <w:ind w:right="518"/>
        <w:jc w:val="both"/>
      </w:pPr>
      <w:r w:rsidRPr="006F6A59">
        <w:rPr>
          <w:spacing w:val="-11"/>
          <w:sz w:val="28"/>
          <w:szCs w:val="28"/>
        </w:rPr>
        <w:t>38.</w:t>
      </w:r>
      <w:r w:rsidRPr="006F6A59">
        <w:rPr>
          <w:spacing w:val="-3"/>
          <w:sz w:val="28"/>
          <w:szCs w:val="28"/>
        </w:rPr>
        <w:t>Соціальне   партнерство   та   його   роль   у   системі   управління   трудовими</w:t>
      </w:r>
      <w:r w:rsidRPr="006F6A59">
        <w:rPr>
          <w:spacing w:val="-3"/>
          <w:sz w:val="28"/>
          <w:szCs w:val="28"/>
        </w:rPr>
        <w:br/>
      </w:r>
      <w:r w:rsidRPr="006F6A59">
        <w:rPr>
          <w:sz w:val="28"/>
          <w:szCs w:val="28"/>
        </w:rPr>
        <w:t>ресурсами.</w:t>
      </w:r>
    </w:p>
    <w:p w:rsidR="00247466" w:rsidRPr="006F6A59" w:rsidRDefault="00247466" w:rsidP="00247466">
      <w:pPr>
        <w:shd w:val="clear" w:color="auto" w:fill="FFFFFF"/>
        <w:tabs>
          <w:tab w:val="left" w:pos="1651"/>
        </w:tabs>
        <w:spacing w:line="317" w:lineRule="exact"/>
        <w:jc w:val="both"/>
      </w:pPr>
      <w:r w:rsidRPr="006F6A59">
        <w:rPr>
          <w:spacing w:val="-11"/>
          <w:sz w:val="28"/>
          <w:szCs w:val="28"/>
        </w:rPr>
        <w:t>39.</w:t>
      </w:r>
      <w:r w:rsidRPr="006F6A59">
        <w:rPr>
          <w:spacing w:val="-4"/>
          <w:sz w:val="28"/>
          <w:szCs w:val="28"/>
        </w:rPr>
        <w:t>Конфлікти в соціально-трудовій сфері та способи їх вирішення.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6F6A59">
        <w:rPr>
          <w:spacing w:val="-4"/>
          <w:sz w:val="28"/>
          <w:szCs w:val="28"/>
        </w:rPr>
        <w:t>40.Соціально-трудові відносини у формуванні якості трудового життя.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331" w:lineRule="exact"/>
        <w:ind w:right="53"/>
        <w:jc w:val="both"/>
        <w:rPr>
          <w:spacing w:val="-11"/>
          <w:sz w:val="28"/>
          <w:szCs w:val="28"/>
        </w:rPr>
      </w:pPr>
      <w:r w:rsidRPr="006F6A59">
        <w:rPr>
          <w:sz w:val="28"/>
          <w:szCs w:val="28"/>
        </w:rPr>
        <w:t xml:space="preserve">41.Якість робочої сили як основа підвищення конкурентоспроможності підприємства. 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6F6A59">
        <w:rPr>
          <w:spacing w:val="-5"/>
          <w:sz w:val="28"/>
          <w:szCs w:val="28"/>
        </w:rPr>
        <w:t>42.Політика доходів і заробітної плати на різних рівнях управління.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before="19" w:line="298" w:lineRule="exact"/>
        <w:ind w:right="43"/>
        <w:jc w:val="both"/>
        <w:rPr>
          <w:spacing w:val="-11"/>
          <w:sz w:val="28"/>
          <w:szCs w:val="28"/>
        </w:rPr>
      </w:pPr>
      <w:r w:rsidRPr="006F6A59">
        <w:rPr>
          <w:spacing w:val="-3"/>
          <w:sz w:val="28"/>
          <w:szCs w:val="28"/>
        </w:rPr>
        <w:t xml:space="preserve">43.Оцінювання ефективності використання трудового потенціалу робітників </w:t>
      </w:r>
      <w:r w:rsidRPr="006F6A59">
        <w:rPr>
          <w:sz w:val="28"/>
          <w:szCs w:val="28"/>
        </w:rPr>
        <w:t>організації.</w:t>
      </w:r>
    </w:p>
    <w:p w:rsidR="00247466" w:rsidRPr="006F6A59" w:rsidRDefault="00247466" w:rsidP="00247466">
      <w:pPr>
        <w:shd w:val="clear" w:color="auto" w:fill="FFFFFF"/>
        <w:spacing w:before="19" w:line="317" w:lineRule="exact"/>
        <w:jc w:val="both"/>
      </w:pPr>
      <w:r w:rsidRPr="006F6A59">
        <w:rPr>
          <w:spacing w:val="-3"/>
          <w:sz w:val="28"/>
          <w:szCs w:val="28"/>
        </w:rPr>
        <w:t>44.Стан умов праці на виробництві та шляхи його поліпшення.</w:t>
      </w:r>
    </w:p>
    <w:p w:rsidR="00247466" w:rsidRPr="006F6A59" w:rsidRDefault="00247466" w:rsidP="00247466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 w:rsidRPr="006F6A59">
        <w:rPr>
          <w:spacing w:val="-5"/>
          <w:sz w:val="28"/>
          <w:szCs w:val="28"/>
        </w:rPr>
        <w:t>45. Стимулювання праці та його вплив на конкурентоспроможність персоналу.</w:t>
      </w:r>
    </w:p>
    <w:p w:rsidR="00247466" w:rsidRPr="006F6A59" w:rsidRDefault="00247466" w:rsidP="00247466">
      <w:pPr>
        <w:shd w:val="clear" w:color="auto" w:fill="FFFFFF"/>
        <w:spacing w:line="317" w:lineRule="exact"/>
        <w:jc w:val="both"/>
      </w:pPr>
      <w:r w:rsidRPr="006F6A59">
        <w:rPr>
          <w:spacing w:val="-2"/>
          <w:sz w:val="28"/>
          <w:szCs w:val="28"/>
        </w:rPr>
        <w:t>46. Організація оплати праці та шляхи її удосконалення.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27"/>
        </w:tabs>
        <w:autoSpaceDE w:val="0"/>
        <w:autoSpaceDN w:val="0"/>
        <w:adjustRightInd w:val="0"/>
        <w:spacing w:line="317" w:lineRule="exact"/>
        <w:jc w:val="both"/>
        <w:rPr>
          <w:spacing w:val="-10"/>
          <w:sz w:val="28"/>
          <w:szCs w:val="28"/>
        </w:rPr>
      </w:pPr>
      <w:r w:rsidRPr="006F6A59">
        <w:rPr>
          <w:spacing w:val="-4"/>
          <w:sz w:val="28"/>
          <w:szCs w:val="28"/>
        </w:rPr>
        <w:t>47.Підвищення ефективності використання фонду оплати праці на підприємстві.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27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6F6A59">
        <w:rPr>
          <w:spacing w:val="-2"/>
          <w:sz w:val="28"/>
          <w:szCs w:val="28"/>
        </w:rPr>
        <w:t xml:space="preserve">48.Удосконалення   стимулювання   праці   працівників   підприємства   з   метою </w:t>
      </w:r>
      <w:r w:rsidRPr="006F6A59">
        <w:rPr>
          <w:sz w:val="28"/>
          <w:szCs w:val="28"/>
        </w:rPr>
        <w:t>підвищення її ефективності.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27"/>
        </w:tabs>
        <w:autoSpaceDE w:val="0"/>
        <w:autoSpaceDN w:val="0"/>
        <w:adjustRightInd w:val="0"/>
        <w:spacing w:line="317" w:lineRule="exact"/>
        <w:jc w:val="both"/>
      </w:pPr>
      <w:r w:rsidRPr="006F6A59">
        <w:rPr>
          <w:sz w:val="28"/>
          <w:szCs w:val="28"/>
        </w:rPr>
        <w:t>49.</w:t>
      </w:r>
      <w:r w:rsidRPr="006F6A59">
        <w:rPr>
          <w:spacing w:val="-4"/>
          <w:sz w:val="28"/>
          <w:szCs w:val="28"/>
        </w:rPr>
        <w:t>Мотиви і стимули до праці та їх роль у підвищенні ефективності організації.</w:t>
      </w:r>
    </w:p>
    <w:p w:rsidR="00247466" w:rsidRPr="006F6A59" w:rsidRDefault="00247466" w:rsidP="00247466">
      <w:pPr>
        <w:shd w:val="clear" w:color="auto" w:fill="FFFFFF"/>
        <w:spacing w:line="307" w:lineRule="exact"/>
        <w:jc w:val="both"/>
        <w:rPr>
          <w:sz w:val="28"/>
          <w:szCs w:val="28"/>
        </w:rPr>
      </w:pPr>
      <w:r w:rsidRPr="006F6A59">
        <w:rPr>
          <w:spacing w:val="-1"/>
          <w:sz w:val="28"/>
          <w:szCs w:val="28"/>
        </w:rPr>
        <w:t xml:space="preserve">50. Стан, перспективи розвитку та вплив демографічної політики на ефективність </w:t>
      </w:r>
      <w:r w:rsidRPr="006F6A59">
        <w:rPr>
          <w:sz w:val="28"/>
          <w:szCs w:val="28"/>
        </w:rPr>
        <w:t xml:space="preserve">використання трудового потенціалу. </w:t>
      </w:r>
    </w:p>
    <w:p w:rsidR="00247466" w:rsidRPr="006F6A59" w:rsidRDefault="00247466" w:rsidP="00247466">
      <w:pPr>
        <w:shd w:val="clear" w:color="auto" w:fill="FFFFFF"/>
        <w:spacing w:line="307" w:lineRule="exact"/>
        <w:jc w:val="both"/>
      </w:pPr>
      <w:r w:rsidRPr="006F6A59">
        <w:rPr>
          <w:sz w:val="28"/>
          <w:szCs w:val="28"/>
        </w:rPr>
        <w:t xml:space="preserve">51.Соціальна політика у сфері регулювання розвитку соціальних відносин в організації.   </w:t>
      </w:r>
    </w:p>
    <w:p w:rsidR="00247466" w:rsidRPr="006F6A59" w:rsidRDefault="00247466" w:rsidP="00247466">
      <w:pPr>
        <w:shd w:val="clear" w:color="auto" w:fill="FFFFFF"/>
        <w:spacing w:before="34" w:line="283" w:lineRule="exact"/>
        <w:ind w:left="1219" w:hanging="1190"/>
        <w:jc w:val="both"/>
      </w:pPr>
      <w:r w:rsidRPr="006F6A59">
        <w:rPr>
          <w:sz w:val="28"/>
          <w:szCs w:val="28"/>
        </w:rPr>
        <w:t xml:space="preserve">52.Соціальна політика організації і основні напрями її здійснення у сучасних умовах.      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before="24" w:line="317" w:lineRule="exact"/>
        <w:jc w:val="both"/>
        <w:rPr>
          <w:spacing w:val="-11"/>
          <w:sz w:val="28"/>
          <w:szCs w:val="28"/>
        </w:rPr>
      </w:pPr>
      <w:r w:rsidRPr="006F6A59">
        <w:rPr>
          <w:spacing w:val="-4"/>
          <w:sz w:val="28"/>
          <w:szCs w:val="28"/>
        </w:rPr>
        <w:t>53.Інформаційні системи і технології в управлінні соціальною роботою.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42"/>
          <w:tab w:val="left" w:pos="3970"/>
          <w:tab w:val="left" w:pos="6307"/>
          <w:tab w:val="left" w:pos="8155"/>
          <w:tab w:val="left" w:pos="9682"/>
        </w:tabs>
        <w:autoSpaceDE w:val="0"/>
        <w:autoSpaceDN w:val="0"/>
        <w:adjustRightInd w:val="0"/>
        <w:spacing w:before="5" w:line="317" w:lineRule="exact"/>
        <w:ind w:right="24"/>
        <w:jc w:val="both"/>
        <w:rPr>
          <w:spacing w:val="-11"/>
          <w:sz w:val="28"/>
          <w:szCs w:val="28"/>
        </w:rPr>
      </w:pPr>
      <w:r w:rsidRPr="006F6A59">
        <w:rPr>
          <w:spacing w:val="-6"/>
          <w:sz w:val="28"/>
          <w:szCs w:val="28"/>
        </w:rPr>
        <w:t xml:space="preserve">54.Проектування організаційної </w:t>
      </w:r>
      <w:r w:rsidRPr="006F6A59">
        <w:rPr>
          <w:spacing w:val="-8"/>
          <w:sz w:val="28"/>
          <w:szCs w:val="28"/>
        </w:rPr>
        <w:t xml:space="preserve">структури </w:t>
      </w:r>
      <w:r w:rsidRPr="006F6A59">
        <w:rPr>
          <w:spacing w:val="-9"/>
          <w:sz w:val="28"/>
          <w:szCs w:val="28"/>
        </w:rPr>
        <w:t xml:space="preserve">служби </w:t>
      </w:r>
      <w:r w:rsidRPr="006F6A59">
        <w:rPr>
          <w:spacing w:val="-6"/>
          <w:sz w:val="28"/>
          <w:szCs w:val="28"/>
        </w:rPr>
        <w:t xml:space="preserve">управління </w:t>
      </w:r>
      <w:r w:rsidRPr="006F6A59">
        <w:rPr>
          <w:sz w:val="28"/>
          <w:szCs w:val="28"/>
        </w:rPr>
        <w:t>персоналом із застосуванням програмно-цільового підходу.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line="317" w:lineRule="exact"/>
        <w:ind w:right="24"/>
        <w:jc w:val="both"/>
        <w:rPr>
          <w:spacing w:val="-9"/>
          <w:sz w:val="28"/>
          <w:szCs w:val="28"/>
        </w:rPr>
      </w:pPr>
      <w:r w:rsidRPr="006F6A59">
        <w:rPr>
          <w:spacing w:val="-4"/>
          <w:sz w:val="28"/>
          <w:szCs w:val="28"/>
        </w:rPr>
        <w:t xml:space="preserve">55.Проектування взаємовідносин служби управління персоналом із зовнішніми організаціями (консультативними фірмами, центрами навчання, регіональними </w:t>
      </w:r>
      <w:r w:rsidRPr="006F6A59">
        <w:rPr>
          <w:sz w:val="28"/>
          <w:szCs w:val="28"/>
        </w:rPr>
        <w:t>органами з управління трудовими ресурсами).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line="317" w:lineRule="exact"/>
        <w:ind w:right="14"/>
        <w:jc w:val="both"/>
        <w:rPr>
          <w:spacing w:val="-11"/>
          <w:sz w:val="28"/>
          <w:szCs w:val="28"/>
        </w:rPr>
      </w:pPr>
      <w:r w:rsidRPr="006F6A59">
        <w:rPr>
          <w:sz w:val="28"/>
          <w:szCs w:val="28"/>
        </w:rPr>
        <w:t xml:space="preserve">56.Проектування взаємовідносин служби управління персоналом з іншими </w:t>
      </w:r>
      <w:r w:rsidRPr="006F6A59">
        <w:rPr>
          <w:spacing w:val="-4"/>
          <w:sz w:val="28"/>
          <w:szCs w:val="28"/>
        </w:rPr>
        <w:t>підрозділами в загальній оргструктурі управління організацією.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line="317" w:lineRule="exact"/>
        <w:ind w:right="14"/>
        <w:jc w:val="both"/>
        <w:rPr>
          <w:spacing w:val="-11"/>
          <w:sz w:val="28"/>
          <w:szCs w:val="28"/>
        </w:rPr>
      </w:pPr>
      <w:r w:rsidRPr="006F6A59">
        <w:rPr>
          <w:sz w:val="28"/>
          <w:szCs w:val="28"/>
        </w:rPr>
        <w:t xml:space="preserve">57.Шляхи підвищення ефективності використання кадрового потенціалу </w:t>
      </w:r>
      <w:r w:rsidRPr="006F6A59">
        <w:rPr>
          <w:sz w:val="28"/>
          <w:szCs w:val="28"/>
        </w:rPr>
        <w:lastRenderedPageBreak/>
        <w:t>організації.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before="5" w:line="317" w:lineRule="exact"/>
        <w:jc w:val="both"/>
        <w:rPr>
          <w:spacing w:val="-11"/>
          <w:sz w:val="28"/>
          <w:szCs w:val="28"/>
        </w:rPr>
      </w:pPr>
      <w:r w:rsidRPr="006F6A59">
        <w:rPr>
          <w:spacing w:val="-4"/>
          <w:sz w:val="28"/>
          <w:szCs w:val="28"/>
        </w:rPr>
        <w:t xml:space="preserve">58.Формування організаційно-економічних умов розвитку творчої активності та </w:t>
      </w:r>
      <w:r w:rsidRPr="006F6A59">
        <w:rPr>
          <w:sz w:val="28"/>
          <w:szCs w:val="28"/>
        </w:rPr>
        <w:t xml:space="preserve">самоствердження особистості в організації. </w:t>
      </w:r>
    </w:p>
    <w:p w:rsidR="00247466" w:rsidRPr="006F6A59" w:rsidRDefault="00247466" w:rsidP="00247466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line="317" w:lineRule="exact"/>
        <w:jc w:val="both"/>
        <w:rPr>
          <w:spacing w:val="-13"/>
          <w:sz w:val="28"/>
          <w:szCs w:val="28"/>
        </w:rPr>
      </w:pPr>
      <w:r w:rsidRPr="006F6A59">
        <w:rPr>
          <w:spacing w:val="-5"/>
          <w:sz w:val="28"/>
          <w:szCs w:val="28"/>
        </w:rPr>
        <w:t>59.Проектування системи набору і відбору персоналу.</w:t>
      </w:r>
    </w:p>
    <w:p w:rsidR="00FF3D48" w:rsidRDefault="00FF3D48">
      <w:bookmarkStart w:id="0" w:name="_GoBack"/>
      <w:bookmarkEnd w:id="0"/>
    </w:p>
    <w:sectPr w:rsidR="00FF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66"/>
    <w:rsid w:val="00247466"/>
    <w:rsid w:val="0029784A"/>
    <w:rsid w:val="003E1047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4746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46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4746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46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2017-05-31T14:52:00Z</dcterms:created>
  <dcterms:modified xsi:type="dcterms:W3CDTF">2017-05-31T14:54:00Z</dcterms:modified>
</cp:coreProperties>
</file>